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7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АНГЛИЙСКИЙ ЯЗЫК.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БАЗОВЫЙ УРОВЕНЬ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Пояснительная записка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1. Статус программы</w:t>
      </w:r>
    </w:p>
    <w:p w:rsidR="003803F7" w:rsidRPr="001C53B4" w:rsidRDefault="00610677" w:rsidP="001C53B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Примерная программа по английскому языку составлена на основе </w:t>
      </w:r>
      <w:proofErr w:type="gramStart"/>
      <w:r w:rsidR="003803F7" w:rsidRPr="001C53B4">
        <w:rPr>
          <w:rFonts w:ascii="Times New Roman" w:eastAsia="Times New Roman" w:hAnsi="Times New Roman" w:cs="Times New Roman"/>
          <w:color w:val="424242"/>
        </w:rPr>
        <w:t>федерального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компонента государственного стандарта основного общего образования.</w:t>
      </w:r>
    </w:p>
    <w:p w:rsidR="003803F7" w:rsidRPr="001C53B4" w:rsidRDefault="0061067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ab/>
      </w:r>
      <w:proofErr w:type="gramStart"/>
      <w:r w:rsidR="003803F7" w:rsidRPr="001C53B4">
        <w:rPr>
          <w:rFonts w:ascii="Times New Roman" w:eastAsia="Times New Roman" w:hAnsi="Times New Roman" w:cs="Times New Roman"/>
          <w:color w:val="424242"/>
        </w:rPr>
        <w:t>Примерная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процесса, возрастных особенностей учащихся, </w:t>
      </w:r>
      <w:proofErr w:type="spellStart"/>
      <w:r w:rsidR="003803F7" w:rsidRPr="001C53B4">
        <w:rPr>
          <w:rFonts w:ascii="Times New Roman" w:eastAsia="Times New Roman" w:hAnsi="Times New Roman" w:cs="Times New Roman"/>
          <w:color w:val="424242"/>
        </w:rPr>
        <w:t>межпредметных</w:t>
      </w:r>
      <w:proofErr w:type="spellEnd"/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и </w:t>
      </w:r>
      <w:proofErr w:type="spellStart"/>
      <w:r w:rsidR="003803F7" w:rsidRPr="001C53B4">
        <w:rPr>
          <w:rFonts w:ascii="Times New Roman" w:eastAsia="Times New Roman" w:hAnsi="Times New Roman" w:cs="Times New Roman"/>
          <w:color w:val="424242"/>
        </w:rPr>
        <w:t>внутрипредметных</w:t>
      </w:r>
      <w:proofErr w:type="spellEnd"/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связей.</w:t>
      </w:r>
      <w:proofErr w:type="gramEnd"/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На основе примерной федеральной программы разрабатываются региональные и авторские программы, создаются учебники и учебные пособия.</w:t>
      </w:r>
    </w:p>
    <w:p w:rsidR="003803F7" w:rsidRPr="001C53B4" w:rsidRDefault="0061067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color w:val="424242"/>
        </w:rPr>
        <w:t>Программа реализует следующие основные функции:</w:t>
      </w:r>
    </w:p>
    <w:p w:rsidR="003803F7" w:rsidRPr="001C53B4" w:rsidRDefault="0061067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-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информационно-методическую;</w:t>
      </w:r>
      <w:proofErr w:type="gramEnd"/>
    </w:p>
    <w:p w:rsidR="003803F7" w:rsidRPr="001C53B4" w:rsidRDefault="0061067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-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организационно-планирующую;</w:t>
      </w:r>
    </w:p>
    <w:p w:rsidR="003803F7" w:rsidRPr="001C53B4" w:rsidRDefault="0061067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-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контролирующую.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Информационно-методическая функция позволяет всем участникам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учебно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>-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воспитательного процесса получить представление о целях, содержании, общей стратегии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образования, воспитания и развития школьников средствами учебного предмета, о специфике каждого этапа обучения.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уровня подготовки учащихся по иностранному языку на каждом этапе.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Контролирующая функция заключается в том, что программа, задавая требования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к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содержанию речи, коммуникативным умениям, к отбору языкового материала и к уровню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обученности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Примерная программа может служить ориентиром при тематическом планировании курса. Примерная программа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При этом авторы учебных программ и учебников могут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Тем самым примерная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для реализации различных подходов к построению курса, в том числе с учетом особенностей регионов.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2. Структура документа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Примерная программа включает три раздела: пояснительную записку; основное содержание с примерным распределением учебных часов по темам курса; требования к уровню подготовки выпускников.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3. Общая характеристика учебного предмета «Иностранный язык»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Иностранный язык (в том числе английский) входит в общеобразовательную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информационных технологий) требуют повышения коммуникативной компетенции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Иностранный язык как учебный предмет характеризуется</w:t>
      </w:r>
    </w:p>
    <w:p w:rsidR="003803F7" w:rsidRPr="001C53B4" w:rsidRDefault="00FC01E5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- </w:t>
      </w:r>
      <w:proofErr w:type="spellStart"/>
      <w:r w:rsidR="003803F7" w:rsidRPr="001C53B4">
        <w:rPr>
          <w:rFonts w:ascii="Times New Roman" w:eastAsia="Times New Roman" w:hAnsi="Times New Roman" w:cs="Times New Roman"/>
          <w:color w:val="424242"/>
        </w:rPr>
        <w:t>межпредметностью</w:t>
      </w:r>
      <w:proofErr w:type="spellEnd"/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(содержанием речи на иностранном языке могут </w:t>
      </w:r>
      <w:proofErr w:type="spellStart"/>
      <w:r w:rsidR="003803F7" w:rsidRPr="001C53B4">
        <w:rPr>
          <w:rFonts w:ascii="Times New Roman" w:eastAsia="Times New Roman" w:hAnsi="Times New Roman" w:cs="Times New Roman"/>
          <w:color w:val="424242"/>
        </w:rPr>
        <w:t>бытьсведения</w:t>
      </w:r>
      <w:proofErr w:type="spellEnd"/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из разных областей знания, например, литературы, искусства, истории, географии, математики и др.);</w:t>
      </w:r>
    </w:p>
    <w:p w:rsidR="003803F7" w:rsidRPr="001C53B4" w:rsidRDefault="00FC01E5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- </w:t>
      </w:r>
      <w:proofErr w:type="spellStart"/>
      <w:r w:rsidR="003803F7" w:rsidRPr="001C53B4">
        <w:rPr>
          <w:rFonts w:ascii="Times New Roman" w:eastAsia="Times New Roman" w:hAnsi="Times New Roman" w:cs="Times New Roman"/>
          <w:color w:val="424242"/>
        </w:rPr>
        <w:t>многоуровневостью</w:t>
      </w:r>
      <w:proofErr w:type="spellEnd"/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(с одной стороны необходимо овладение различными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3803F7" w:rsidRPr="001C53B4" w:rsidRDefault="00FC01E5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lastRenderedPageBreak/>
        <w:t xml:space="preserve">- </w:t>
      </w:r>
      <w:proofErr w:type="spellStart"/>
      <w:r w:rsidR="003803F7" w:rsidRPr="001C53B4">
        <w:rPr>
          <w:rFonts w:ascii="Times New Roman" w:eastAsia="Times New Roman" w:hAnsi="Times New Roman" w:cs="Times New Roman"/>
          <w:color w:val="424242"/>
        </w:rPr>
        <w:t>полифункциональностью</w:t>
      </w:r>
      <w:proofErr w:type="spellEnd"/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Являясь существенным элементом культуры народа – носителя данного языка и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полиязычного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мира.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Иностранный язык расширяет лингвистический кругозор учащихся, способствует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формированию культуры общения, содействует общему речевому развитию учащихся. В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этом проявляется взаимодействие всех языковых учебных предметов, способствующих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формированию основ филологического образования школьников.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Примерная программа нацелена на реализацию личностно-ориентированного,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коммуникативно-когнитивного,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социокультурного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и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деятельностного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подходов к обучению иностранному языку (в том числе английскому).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В качестве интегративной цели обучения рассматривается формирование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иноязычной коммуникативной компетенции, то есть способности и реальной готовности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  <w:proofErr w:type="gramEnd"/>
    </w:p>
    <w:p w:rsidR="00FC01E5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Личностно-ориентированный подход, ставящий в центр учебно-воспитательного процесса личность ученика, учет его способностей, возможностей 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склонностей, предполагает особый акцент на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социокультурной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составляющей иноязычной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коммуникативной компетенции.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Это должно обеспечить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культуроведческую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направленность обучения, приобщение школьников к культуре страны/стран изучаемого языка,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лучшее осознание культуры своей собственной страны, умение ее представить средствами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иностранного языка, включение школьников в диалог культур.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Обучение иностранному языку (английскому) в старшей школе должно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обеспечивать преемственность с подготовкой учащихся в основной школе.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К моменту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окончания основной школы учащиеся достигают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допорогового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(A2 по общеевропейской шкале) уровня коммуникативного владения английским языком при выполнении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основных видов речевой деятельности (говорения, письма, чтения и аудирования), который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дает им возможность продолжать языковое образование на старшей ступени в полной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средней школе, используя английский язык как инструмент общения и познания.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В 8-9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классах учащиеся уже приобрели некоторый опыт выполнения иноязычных проектов, а также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других видов работ творческого характера, который позволяет на старшей ступени</w:t>
      </w:r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выполнять иноязычные проекты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межпредметной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направленности и стимулирует их к интенсивному использованию иноязычных Интернет-ресурсов для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социокультурного</w:t>
      </w:r>
      <w:proofErr w:type="spellEnd"/>
      <w:r w:rsidR="00FC01E5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освоения современного мира и социальной адаптации в нем.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На старшей ступени продолжается или начинается изучение 2-го иностранного языка за счет школьного компонента.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Степень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сформированности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речевых, учебно-познавательных и общекультурных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умений у школьников в 10-11 классах на базовом уровне изучения английского языка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создает реальные предпосылки для учета конкретных потребностей школьников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в его использовании при изучении других школьных предметов, а также в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самобразовательных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целях в интересующих их областях знаний и сферах человеческой деятельности (включая и их профессиональные ориентации и намерения).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В связи с этим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возрастает важность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межпредметных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связей английского языка с другими школьными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предметами.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К завершению обучения в старшей школе на базовом уровне планируется достижение учащимися уровня, приближающегося к общеевропейскому пороговому уровню (В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1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) подготовки по английскому языку.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4. Цели обучения английскому языку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Изучение в старшей школе иностранного языка в целом и английского в частности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на базовом уровне направлено на достижение следующих целей:</w:t>
      </w:r>
    </w:p>
    <w:p w:rsidR="003803F7" w:rsidRPr="001C53B4" w:rsidRDefault="00253150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1. Д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альнейшее развитие иноязычной коммуникативной компетенции (речевой,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языковой, </w:t>
      </w:r>
      <w:proofErr w:type="spellStart"/>
      <w:r w:rsidR="003803F7" w:rsidRPr="001C53B4">
        <w:rPr>
          <w:rFonts w:ascii="Times New Roman" w:eastAsia="Times New Roman" w:hAnsi="Times New Roman" w:cs="Times New Roman"/>
          <w:color w:val="424242"/>
        </w:rPr>
        <w:t>социокультурной</w:t>
      </w:r>
      <w:proofErr w:type="spellEnd"/>
      <w:r w:rsidR="003803F7" w:rsidRPr="001C53B4">
        <w:rPr>
          <w:rFonts w:ascii="Times New Roman" w:eastAsia="Times New Roman" w:hAnsi="Times New Roman" w:cs="Times New Roman"/>
          <w:color w:val="424242"/>
        </w:rPr>
        <w:t>, компенсаторной, учебно-познавательной):</w:t>
      </w:r>
    </w:p>
    <w:p w:rsidR="003803F7" w:rsidRPr="001C53B4" w:rsidRDefault="003803F7" w:rsidP="001C53B4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аудировании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, чтении и письме)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;у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мений планировать свое речевое и неречевое поведение;</w:t>
      </w:r>
    </w:p>
    <w:p w:rsidR="003803F7" w:rsidRPr="001C53B4" w:rsidRDefault="003803F7" w:rsidP="001C53B4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33"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</w:t>
      </w:r>
      <w:r w:rsidRPr="001C53B4">
        <w:rPr>
          <w:rFonts w:ascii="Times New Roman" w:eastAsia="Times New Roman" w:hAnsi="Times New Roman" w:cs="Times New Roman"/>
          <w:color w:val="424242"/>
        </w:rPr>
        <w:lastRenderedPageBreak/>
        <w:t>используемых лексических единиц; развитие навыков оперирования языковыми единицами в коммуникативных целях;</w:t>
      </w:r>
      <w:proofErr w:type="gramEnd"/>
    </w:p>
    <w:p w:rsidR="0066088F" w:rsidRPr="001C53B4" w:rsidRDefault="003803F7" w:rsidP="001C53B4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proofErr w:type="spellStart"/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социокультурная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компетенция – увеличение объема знаний о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социокультурной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   специфике страны/стран изучаемого языка, совершенствование умений строить свое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  <w:proofErr w:type="gramEnd"/>
    </w:p>
    <w:p w:rsidR="0066088F" w:rsidRPr="001C53B4" w:rsidRDefault="003803F7" w:rsidP="001C53B4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дств пр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и получении и передаче иноязычной информации;</w:t>
      </w:r>
    </w:p>
    <w:p w:rsidR="003803F7" w:rsidRPr="001C53B4" w:rsidRDefault="003803F7" w:rsidP="001C53B4">
      <w:pPr>
        <w:pStyle w:val="a3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учебно-познавательная компетенция – развитие общих и специальных учебных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</w:t>
      </w:r>
      <w:r w:rsidR="0066088F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областях знания.</w:t>
      </w:r>
    </w:p>
    <w:p w:rsidR="003803F7" w:rsidRPr="001C53B4" w:rsidRDefault="00253150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ab/>
        <w:t xml:space="preserve">2.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Р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наблюдение за собственной речью на родном и иностранном языках; личностному самоопределению учащихся в отношении их будущей профессии;</w:t>
      </w:r>
      <w:proofErr w:type="gramEnd"/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их социальная адаптация;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формирование каче</w:t>
      </w:r>
      <w:proofErr w:type="gramStart"/>
      <w:r w:rsidR="003803F7" w:rsidRPr="001C53B4">
        <w:rPr>
          <w:rFonts w:ascii="Times New Roman" w:eastAsia="Times New Roman" w:hAnsi="Times New Roman" w:cs="Times New Roman"/>
          <w:color w:val="424242"/>
        </w:rPr>
        <w:t>ств гр</w:t>
      </w:r>
      <w:proofErr w:type="gramEnd"/>
      <w:r w:rsidR="003803F7" w:rsidRPr="001C53B4">
        <w:rPr>
          <w:rFonts w:ascii="Times New Roman" w:eastAsia="Times New Roman" w:hAnsi="Times New Roman" w:cs="Times New Roman"/>
          <w:color w:val="424242"/>
        </w:rPr>
        <w:t>ажданина и патриота.</w:t>
      </w:r>
    </w:p>
    <w:p w:rsidR="003803F7" w:rsidRPr="001C53B4" w:rsidRDefault="00DE5E40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b/>
          <w:color w:val="424242"/>
        </w:rPr>
        <w:t>5. Место предмета иностранный язык в базисном учебном плане</w:t>
      </w:r>
    </w:p>
    <w:p w:rsidR="003803F7" w:rsidRPr="001C53B4" w:rsidRDefault="00253150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color w:val="424242"/>
        </w:rPr>
        <w:t>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3-х учебных часов в неделю в 10-11 классах.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Примерная программа рассчитана на 210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учебных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часа. При этом в ней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Обязательное изучение иностранного (английского) языка в 10-11 классах, а также</w:t>
      </w:r>
      <w:r w:rsidR="00253150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реализация личностно-ориентированного подхода к обучению и воспитанию школьников,</w:t>
      </w:r>
      <w:r w:rsidR="00253150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предъявляют повышенные требования к профессиональной подготовке учителя, способного работать на старшем этапе обучения с учетом его специфики.</w:t>
      </w:r>
    </w:p>
    <w:p w:rsidR="003803F7" w:rsidRPr="001C53B4" w:rsidRDefault="00DE5E40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b/>
          <w:color w:val="424242"/>
        </w:rPr>
        <w:t xml:space="preserve">6. </w:t>
      </w:r>
      <w:proofErr w:type="spellStart"/>
      <w:r w:rsidR="003803F7" w:rsidRPr="001C53B4">
        <w:rPr>
          <w:rFonts w:ascii="Times New Roman" w:eastAsia="Times New Roman" w:hAnsi="Times New Roman" w:cs="Times New Roman"/>
          <w:b/>
          <w:color w:val="424242"/>
        </w:rPr>
        <w:t>Общеучебные</w:t>
      </w:r>
      <w:proofErr w:type="spellEnd"/>
      <w:r w:rsidR="003803F7" w:rsidRPr="001C53B4">
        <w:rPr>
          <w:rFonts w:ascii="Times New Roman" w:eastAsia="Times New Roman" w:hAnsi="Times New Roman" w:cs="Times New Roman"/>
          <w:b/>
          <w:color w:val="424242"/>
        </w:rPr>
        <w:t xml:space="preserve"> умения, навыки и способы деятельности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Примерная 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аудиотексте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на английском языке, обобщать информацию, выделять ее из различных источников; а также развитие специальных учебных умений: использовать выборочный</w:t>
      </w:r>
      <w:r w:rsidR="00253150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перевод для достижения понимания текста;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интерпретировать языковые средства, отражающие особенности культуры англоязычных стран; участвовать в проектной деятельности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межпредметного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характера, в том числе с использованием интернет.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7. Результаты обучения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Результаты обучения английскому языку в 10-11 классах изложены в разделе «Требования к уровню подготовки выпускников»,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который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полностью соответствует Федеральному компоненту государственного стандарта основного общего образования.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Требования направлены на реализацию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деятельностного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, личностно-ориентированного, коммуникативно-когнитивного и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социокультурного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 и значимыми для социальной адаптации личности, ее приобщения к ценностям мировой культуры.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Рубрика «Знать/понимать» включает требования к учебному материалу, который</w:t>
      </w:r>
      <w:r w:rsidR="00253150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усваивают и воспроизводят учащиеся.</w:t>
      </w:r>
    </w:p>
    <w:p w:rsidR="00DE5E40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тексте на английском языке, делать краткие сообщения на</w:t>
      </w:r>
      <w:r w:rsidR="00253150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английском языке.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ОСНОВНОЕ СОДЕРЖАНИЕ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(210 часов)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lastRenderedPageBreak/>
        <w:t>ПРЕДМЕТНОЕ СОДЕРЖАНИЕ РЕЧИ</w:t>
      </w:r>
      <w:proofErr w:type="gramStart"/>
      <w:r w:rsidRPr="001C53B4">
        <w:rPr>
          <w:rFonts w:ascii="Times New Roman" w:eastAsia="Times New Roman" w:hAnsi="Times New Roman" w:cs="Times New Roman"/>
          <w:b/>
          <w:color w:val="424242"/>
        </w:rPr>
        <w:t>1</w:t>
      </w:r>
      <w:proofErr w:type="gramEnd"/>
    </w:p>
    <w:p w:rsidR="003803F7" w:rsidRPr="001C53B4" w:rsidRDefault="00253150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color w:val="424242"/>
        </w:rPr>
        <w:t>Социально-бытовая сфера. Повседневная жизнь семьи, ее доход жилищные и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 xml:space="preserve"> бытовые условия проживания в городской квартире или в доме/коттедже в сельской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местности. Распределение домашних обязанностей в семье. Общение в семье и в школе,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межличностные отношения с друзьями и знакомыми. Здоровье и забота о нем,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="003803F7" w:rsidRPr="001C53B4">
        <w:rPr>
          <w:rFonts w:ascii="Times New Roman" w:eastAsia="Times New Roman" w:hAnsi="Times New Roman" w:cs="Times New Roman"/>
          <w:color w:val="424242"/>
        </w:rPr>
        <w:t>самочувствие, медицинские услуги. (50 часов).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Социально-культурная сфера. Молодежь в современном обществе. Досуг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молодежи: посещение кружков, спортивных секций и клубов по интересам.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Страна/страны изучаемого языка, их культурные достопримечательности. Путешествие по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своей стране и за рубежом, его планирование и организация, места и условия проживания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туристов, осмотр достопримечательностей. Природа и экология, научно-технический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прогресс. (90 часов).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Учебно-трудовая сфера. Современный мир профессий. Возможности продолжение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общения и их роль при выборе профессии в современном мире. (50 часов).</w:t>
      </w:r>
    </w:p>
    <w:p w:rsidR="00317B14" w:rsidRPr="001C53B4" w:rsidRDefault="00317B14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Общий объем учебного времени 210 учебных часов. Резерв свободного времени, который учитель может использовать по своему усмотрению, составляет 20 часов (около 10% от общего объема часов). Распределение часов по сферам условно и связано с концентрическим изучением тематики.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РЕЧЕВЫЕ УМЕНИЯ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Говорение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Диалогическая речь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информацией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,а</w:t>
      </w:r>
      <w:proofErr w:type="spellEnd"/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также в диалогах смешанного типа, включающих элементы разных типов диалогов на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основе новой тематики, в тематических ситуациях официального и неофициального повседневного общения.</w:t>
      </w:r>
    </w:p>
    <w:p w:rsidR="00317B14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Развитие умений:</w:t>
      </w:r>
    </w:p>
    <w:p w:rsidR="003803F7" w:rsidRPr="001C53B4" w:rsidRDefault="003803F7" w:rsidP="001C53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участвовать в беседе/дискуссии на знакомую тему,</w:t>
      </w:r>
    </w:p>
    <w:p w:rsidR="003803F7" w:rsidRPr="001C53B4" w:rsidRDefault="003803F7" w:rsidP="001C53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осуществлять запрос информации,</w:t>
      </w:r>
    </w:p>
    <w:p w:rsidR="003803F7" w:rsidRPr="001C53B4" w:rsidRDefault="003803F7" w:rsidP="001C53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обращаться за разъяснениями,</w:t>
      </w:r>
    </w:p>
    <w:p w:rsidR="003803F7" w:rsidRPr="001C53B4" w:rsidRDefault="003803F7" w:rsidP="001C53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выражать свое отношение к высказыванию партнера, свое мнение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по</w:t>
      </w:r>
      <w:proofErr w:type="gramEnd"/>
    </w:p>
    <w:p w:rsidR="003803F7" w:rsidRPr="001C53B4" w:rsidRDefault="003803F7" w:rsidP="001C53B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обсуждаемой теме.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Объем диалогов – до 6-7 реплик со стороны каждого учащегося.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Монологическая речь</w:t>
      </w:r>
    </w:p>
    <w:p w:rsidR="003803F7" w:rsidRPr="001C53B4" w:rsidRDefault="00317B14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ab/>
      </w:r>
      <w:proofErr w:type="gramStart"/>
      <w:r w:rsidR="003803F7" w:rsidRPr="001C53B4">
        <w:rPr>
          <w:rFonts w:ascii="Times New Roman" w:eastAsia="Times New Roman" w:hAnsi="Times New Roman" w:cs="Times New Roman"/>
          <w:color w:val="424242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Развитие умений:</w:t>
      </w:r>
    </w:p>
    <w:p w:rsidR="003803F7" w:rsidRPr="001C53B4" w:rsidRDefault="003803F7" w:rsidP="001C53B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делать сообщения, содержащие наиболее важную информацию по теме/проблеме,</w:t>
      </w:r>
    </w:p>
    <w:p w:rsidR="003803F7" w:rsidRPr="001C53B4" w:rsidRDefault="003803F7" w:rsidP="001C53B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кратко передавать содержание полученной информации;</w:t>
      </w:r>
    </w:p>
    <w:p w:rsidR="003803F7" w:rsidRPr="001C53B4" w:rsidRDefault="003803F7" w:rsidP="001C53B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рассказывать о себе, своем окружении, своих планах, обосновывая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свои намерения/поступки;</w:t>
      </w:r>
    </w:p>
    <w:p w:rsidR="003803F7" w:rsidRPr="001C53B4" w:rsidRDefault="003803F7" w:rsidP="001C53B4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рассуждать о фактах/событиях, приводя примеры, аргументы, делая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выводы; описывать особенности жизни и культуры своей страны и страны/стран изучаемого языка.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Объем монологического высказывания 12-15 фраз.</w:t>
      </w:r>
    </w:p>
    <w:p w:rsidR="003803F7" w:rsidRPr="001C53B4" w:rsidRDefault="00057FFE" w:rsidP="001C53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ab/>
      </w:r>
      <w:proofErr w:type="spellStart"/>
      <w:r w:rsidR="003803F7" w:rsidRPr="001C53B4">
        <w:rPr>
          <w:rFonts w:ascii="Times New Roman" w:eastAsia="Times New Roman" w:hAnsi="Times New Roman" w:cs="Times New Roman"/>
          <w:b/>
          <w:color w:val="424242"/>
        </w:rPr>
        <w:t>Аудирование</w:t>
      </w:r>
      <w:proofErr w:type="spell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</w:t>
      </w:r>
      <w:r w:rsidR="00317B14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аудио- и видеотекстов различных жанров и длительности звучания до 3х минут:</w:t>
      </w:r>
      <w:proofErr w:type="gramEnd"/>
    </w:p>
    <w:p w:rsidR="003803F7" w:rsidRPr="001C53B4" w:rsidRDefault="003803F7" w:rsidP="001C53B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теле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- и радиопередач в рамках изучаемых тем;</w:t>
      </w:r>
    </w:p>
    <w:p w:rsidR="003803F7" w:rsidRPr="001C53B4" w:rsidRDefault="003803F7" w:rsidP="001C53B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выборочного понимания необходимой информации в объявлениях и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инормационной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рекламе;</w:t>
      </w:r>
    </w:p>
    <w:p w:rsidR="003803F7" w:rsidRPr="001C53B4" w:rsidRDefault="003803F7" w:rsidP="001C53B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относительно полного понимания высказываний собеседника в</w:t>
      </w:r>
      <w:r w:rsidR="001957CD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наиболее распространенных стандартных ситуациях повседневного общения.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Развитие умений:</w:t>
      </w:r>
    </w:p>
    <w:p w:rsidR="003803F7" w:rsidRPr="001C53B4" w:rsidRDefault="003803F7" w:rsidP="001C53B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отделять главную информацию от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второстепенной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;</w:t>
      </w:r>
    </w:p>
    <w:p w:rsidR="003803F7" w:rsidRPr="001C53B4" w:rsidRDefault="003803F7" w:rsidP="001C53B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выявлять наиболее значимые факты;</w:t>
      </w:r>
    </w:p>
    <w:p w:rsidR="003803F7" w:rsidRPr="001C53B4" w:rsidRDefault="003803F7" w:rsidP="001C53B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определять свое отношение к ним, извлекать из аудио текста</w:t>
      </w:r>
    </w:p>
    <w:p w:rsidR="003803F7" w:rsidRPr="001C53B4" w:rsidRDefault="003803F7" w:rsidP="001C53B4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необходимую/интересующую информацию.</w:t>
      </w:r>
    </w:p>
    <w:p w:rsidR="003803F7" w:rsidRPr="001C53B4" w:rsidRDefault="00057FFE" w:rsidP="001C53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b/>
          <w:color w:val="424242"/>
        </w:rPr>
        <w:t>Чтение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lastRenderedPageBreak/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</w:t>
      </w:r>
      <w:r w:rsidR="001957CD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текстов из разных областей знания (с учетом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межпредметных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связей):</w:t>
      </w:r>
    </w:p>
    <w:p w:rsidR="003803F7" w:rsidRPr="001C53B4" w:rsidRDefault="003803F7" w:rsidP="001C53B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ознакомительного чтения – с целью понимания основного содержания</w:t>
      </w:r>
      <w:r w:rsidR="001957CD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сообщений, репортажей, отрывков из произведений художественной литературы,</w:t>
      </w:r>
      <w:r w:rsidR="001957CD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несложных публикаций научно-познавательного характера;</w:t>
      </w:r>
    </w:p>
    <w:p w:rsidR="003803F7" w:rsidRPr="001C53B4" w:rsidRDefault="003803F7" w:rsidP="001C53B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изучающего чтения – с целью полного и точного понимания информации</w:t>
      </w:r>
      <w:r w:rsidR="001957CD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прагматических текстов (инструкций, рецептов, статистических данных);</w:t>
      </w:r>
    </w:p>
    <w:p w:rsidR="003803F7" w:rsidRPr="001C53B4" w:rsidRDefault="003803F7" w:rsidP="001C53B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просмотрового/поискового чтения – с целью выборочного понимания</w:t>
      </w:r>
      <w:r w:rsidR="001957CD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необходимой/интересующей информации из текста статьи, проспекта.</w:t>
      </w:r>
    </w:p>
    <w:p w:rsidR="003803F7" w:rsidRPr="001C53B4" w:rsidRDefault="001957CD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color w:val="424242"/>
        </w:rPr>
        <w:t>Развитие умений:</w:t>
      </w:r>
    </w:p>
    <w:p w:rsidR="003803F7" w:rsidRPr="001C53B4" w:rsidRDefault="003803F7" w:rsidP="001C53B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выделять основные факты;</w:t>
      </w:r>
    </w:p>
    <w:p w:rsidR="003803F7" w:rsidRPr="001C53B4" w:rsidRDefault="003803F7" w:rsidP="001C53B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отделять главную информацию от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второстепенной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;</w:t>
      </w:r>
    </w:p>
    <w:p w:rsidR="003803F7" w:rsidRPr="001C53B4" w:rsidRDefault="003803F7" w:rsidP="001C53B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предвосхищать возможные события/факты;</w:t>
      </w:r>
    </w:p>
    <w:p w:rsidR="003803F7" w:rsidRPr="001C53B4" w:rsidRDefault="003803F7" w:rsidP="001C53B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раскрывать причинно-следственные связи между фактами;</w:t>
      </w:r>
    </w:p>
    <w:p w:rsidR="003803F7" w:rsidRPr="001C53B4" w:rsidRDefault="003803F7" w:rsidP="001C53B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понимать аргументацию;</w:t>
      </w:r>
    </w:p>
    <w:p w:rsidR="003803F7" w:rsidRPr="001C53B4" w:rsidRDefault="003803F7" w:rsidP="001C53B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извлекать необходимую/интересующую информацию;</w:t>
      </w:r>
    </w:p>
    <w:p w:rsidR="003803F7" w:rsidRPr="001C53B4" w:rsidRDefault="003803F7" w:rsidP="001C53B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определять свое отношение к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прочитанному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.</w:t>
      </w:r>
    </w:p>
    <w:p w:rsidR="003803F7" w:rsidRPr="001C53B4" w:rsidRDefault="00057FFE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b/>
          <w:color w:val="424242"/>
        </w:rPr>
        <w:t>Письменная речь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Развитие умений писать личное письмо, заполнять анкеты, бланки; излагать сведения о</w:t>
      </w:r>
      <w:r w:rsidR="001957CD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себе в форме, принятой в англоязычных странах (автобиография/резюме); составлять план,</w:t>
      </w:r>
      <w:r w:rsidR="001957CD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тезисы устного/письменного сообщения, в том числе на основе выписок из текста.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КОМПЕНСАТОРНЫЕ УМЕНИЯ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аудировании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>; прогнозировать содержание текста по заголовку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смысловые трудности, не влияющие на понимание основного содержания текста,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использовать переспрос и словарные замены в процессе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устноречевого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общения;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мимику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,ж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есты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>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УЧЕБНО-ПОЗНАВАТЕЛЬНЫЕ УМЕНИЯ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Дальнейшее развитие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общеучебных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умений, связанных с приемами самостоятельного приобретения знаний: использовать двуязычный и одноязычный (толковый) словари и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другую справочную литературу, в том числе лингвострановедческую, ориентироваться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в письменном и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аудиотексте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на английском языке, обобщать информацию, фиксировать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содержание сообщений, выделять нужную/основную информацию из различных источников на английском языке.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Развитие специальных учебных умений: интерпретировать языковые средства,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отражающие особенности иной культуры, использовать выборочный перевод для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уточнения понимания текста на английском языке.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СОЦИОКУЛЬТУРНЫЕ ЗНАНИЯ И УМЕНИЯ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Дальнейшее развитие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социокультурных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знаний и умений происходит за счет       углубления:</w:t>
      </w:r>
    </w:p>
    <w:p w:rsidR="003803F7" w:rsidRPr="001C53B4" w:rsidRDefault="003803F7" w:rsidP="001C53B4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proofErr w:type="spellStart"/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социокультурных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знаний о правилах вежливого поведения в стандартных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ситуациях социально-бытовой, социально-культурной и учебно-трудовой сфер общения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в иноязычной среде (включая этикет поведения при проживании в зарубежной семье,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при приглашении в гости, а также этикет поведения в гостях); о языковых средствах, которые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могут использоваться в ситуациях официального и неофициального характера;</w:t>
      </w:r>
      <w:proofErr w:type="gramEnd"/>
    </w:p>
    <w:p w:rsidR="003803F7" w:rsidRPr="001C53B4" w:rsidRDefault="003803F7" w:rsidP="001C53B4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межпредметных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знаний о культурном наследии страны/стран, говорящих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на английском языке, об условиях жизни разных слоев общества в ней / них,</w:t>
      </w:r>
      <w:r w:rsidR="0014171B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возможностях получения образования и трудоустройства, их ценностных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ориентирах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;э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тническом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составе и религиозных особенностях стран.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Дальнейшее развитие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социокультурных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умений использовать:</w:t>
      </w:r>
    </w:p>
    <w:p w:rsidR="003803F7" w:rsidRPr="001C53B4" w:rsidRDefault="003803F7" w:rsidP="001C53B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необходимые языковые средства для выражения мнений (согласия/несогласия,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отказа) в некатегоричной и неагрессивной форме, проявляя уважение к взглядам других;</w:t>
      </w:r>
    </w:p>
    <w:p w:rsidR="003803F7" w:rsidRPr="001C53B4" w:rsidRDefault="003803F7" w:rsidP="001C53B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lastRenderedPageBreak/>
        <w:t>необходимые языковые средства, с помощью которых возможно представить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родную страну и культуру в иноязычной среде, оказать помощь зарубежным гостям в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ситуациях повседневного общения;</w:t>
      </w:r>
    </w:p>
    <w:p w:rsidR="003803F7" w:rsidRPr="001C53B4" w:rsidRDefault="003803F7" w:rsidP="001C53B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формулы речевого этикета в рамках стандартных ситуаций общения.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ЯЗЫКОВЫЕ ЗНАНИЯ И НАВЫКИ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В старшей школе осуществляется систематизация языковых знаний школьников,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полученных в основной школе, продолжается овладение учащимися новыми языковыми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знаниями и навыками в соответствии с требованиями базового уровня владения английским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языком.</w:t>
      </w:r>
    </w:p>
    <w:p w:rsidR="003803F7" w:rsidRPr="001C53B4" w:rsidRDefault="00057FFE" w:rsidP="001C53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b/>
          <w:color w:val="424242"/>
        </w:rPr>
        <w:t>Орфография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Совершенствование орфографических навыков, в том числе применительно к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новому языковому материалу, входящему в лексико-грамматический минимум базового уровня.</w:t>
      </w:r>
    </w:p>
    <w:p w:rsidR="003803F7" w:rsidRPr="001C53B4" w:rsidRDefault="00057FFE" w:rsidP="001C53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ab/>
      </w:r>
      <w:r w:rsidR="003803F7" w:rsidRPr="001C53B4">
        <w:rPr>
          <w:rFonts w:ascii="Times New Roman" w:eastAsia="Times New Roman" w:hAnsi="Times New Roman" w:cs="Times New Roman"/>
          <w:b/>
          <w:color w:val="424242"/>
        </w:rPr>
        <w:t>Фонетическая сторона речи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Совершенствование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слухо-произносительных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навыков, в том числе применительно к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новому языковому материалу, навыков правильного произношения; соблюдение ударения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и интонации в английских словах и фразах; ритмико-интонационных навыков оформления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различных типов предложений.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Лексическая сторона речи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Систематизация лексических единиц, изученных во 2-9 или в 5-9 классах; овладение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лексическими средствами, обслуживающими новые темы, проблемы и ситуации устного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и письменного общения. Лексический минимум выпускников полной средней школы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составляет 1400 лексических единиц.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Расширение потенциального словаря за счет овладения интернациональной лексикой,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новыми значениями известных слов и новых слов, образованных на основе продуктивных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способов словообразования.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Развитие навыков распознавания и употребления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в речи лексических единиц, обслуживающих ситуации в рамках тематики основной и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старшей школы, наиболее распространенных устойчивых словосочетаний, реплик-клише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речевого этикета, характерных для культуры англоязычных стран; навыков использования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словарей.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Грамматическая сторона речи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Продуктивное овладение грамматическими явлениями, которые ранее были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усвоены рецептивно и коммуникативно-ориентированная систематизация грамматического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материала, усвоенного в основной школе: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Совершенствование навыков распознавания и употребления в речи изученных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ранее коммуникативных и структурных типов предложения; систематизация знаний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 сложносочиненных и сложноподчиненных предложе</w:t>
      </w:r>
      <w:r w:rsidR="00057FFE" w:rsidRPr="001C53B4">
        <w:rPr>
          <w:rFonts w:ascii="Times New Roman" w:eastAsia="Times New Roman" w:hAnsi="Times New Roman" w:cs="Times New Roman"/>
          <w:color w:val="424242"/>
        </w:rPr>
        <w:t>ниях, в том числе условных пред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ложениях с разной степенью вероятности: вероятных, маловероятных и невероятных: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Conditional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I, II ,III.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  <w:lang w:val="en-US"/>
        </w:rPr>
      </w:pPr>
      <w:r w:rsidRPr="001C53B4">
        <w:rPr>
          <w:rFonts w:ascii="Times New Roman" w:eastAsia="Times New Roman" w:hAnsi="Times New Roman" w:cs="Times New Roman"/>
          <w:color w:val="424242"/>
        </w:rPr>
        <w:t>Формирование навыков распознавания и употребления в речи предложений с конструкцией “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I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wish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…”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 xml:space="preserve">(I wish I had my own room), </w:t>
      </w:r>
      <w:r w:rsidRPr="001C53B4">
        <w:rPr>
          <w:rFonts w:ascii="Times New Roman" w:eastAsia="Times New Roman" w:hAnsi="Times New Roman" w:cs="Times New Roman"/>
          <w:color w:val="424242"/>
        </w:rPr>
        <w:t>конструкцией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 xml:space="preserve"> “so/such + that”</w:t>
      </w:r>
      <w:r w:rsidR="00057FFE" w:rsidRPr="001C53B4">
        <w:rPr>
          <w:rFonts w:ascii="Times New Roman" w:eastAsia="Times New Roman" w:hAnsi="Times New Roman" w:cs="Times New Roman"/>
          <w:color w:val="424242"/>
          <w:lang w:val="en-US"/>
        </w:rPr>
        <w:t xml:space="preserve"> </w:t>
      </w:r>
      <w:proofErr w:type="gramStart"/>
      <w:r w:rsidRPr="001C53B4">
        <w:rPr>
          <w:rFonts w:ascii="Times New Roman" w:eastAsia="Times New Roman" w:hAnsi="Times New Roman" w:cs="Times New Roman"/>
          <w:color w:val="424242"/>
          <w:lang w:val="en-US"/>
        </w:rPr>
        <w:t xml:space="preserve">( </w:t>
      </w:r>
      <w:proofErr w:type="gramEnd"/>
      <w:r w:rsidRPr="001C53B4">
        <w:rPr>
          <w:rFonts w:ascii="Times New Roman" w:eastAsia="Times New Roman" w:hAnsi="Times New Roman" w:cs="Times New Roman"/>
          <w:color w:val="424242"/>
          <w:lang w:val="en-US"/>
        </w:rPr>
        <w:t xml:space="preserve">I was so busy that forgot to phone to my parents), </w:t>
      </w:r>
      <w:r w:rsidRPr="001C53B4">
        <w:rPr>
          <w:rFonts w:ascii="Times New Roman" w:eastAsia="Times New Roman" w:hAnsi="Times New Roman" w:cs="Times New Roman"/>
          <w:color w:val="424242"/>
        </w:rPr>
        <w:t>эмфатических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конструкций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типа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 xml:space="preserve"> It’s him who …, It’s time you did smth.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Совершенствование навыков распознавания и употребления в речи глаголов в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наиболее употребительных временных формах действительного залога: </w:t>
      </w:r>
      <w:proofErr w:type="gramStart"/>
      <w:r w:rsidRPr="001C53B4">
        <w:rPr>
          <w:rFonts w:ascii="Times New Roman" w:eastAsia="Times New Roman" w:hAnsi="Times New Roman" w:cs="Times New Roman"/>
          <w:color w:val="424242"/>
          <w:lang w:val="en-US"/>
        </w:rPr>
        <w:t>Present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Simple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Future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Simple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и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Simple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Present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и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Continuous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Present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и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Perfect</w:t>
      </w:r>
      <w:r w:rsidRPr="001C53B4">
        <w:rPr>
          <w:rFonts w:ascii="Times New Roman" w:eastAsia="Times New Roman" w:hAnsi="Times New Roman" w:cs="Times New Roman"/>
          <w:color w:val="424242"/>
        </w:rPr>
        <w:t>; модальных глаголов их эквивалентов.</w:t>
      </w:r>
      <w:proofErr w:type="gramEnd"/>
    </w:p>
    <w:p w:rsidR="00CD15B1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Знание признаков и навыки распознавания и употребления в речи глаголов в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следующих формах действительного залога: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Present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Perfect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Continuous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и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Perfect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gramStart"/>
      <w:r w:rsidRPr="001C53B4">
        <w:rPr>
          <w:rFonts w:ascii="Times New Roman" w:eastAsia="Times New Roman" w:hAnsi="Times New Roman" w:cs="Times New Roman"/>
          <w:color w:val="424242"/>
          <w:lang w:val="en-US"/>
        </w:rPr>
        <w:t>Continuous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и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 страдательного залога: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Present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Simple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Passive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Future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Simple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Passive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Simple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Passive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Present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Perfect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Passive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>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Знание признаков и навыки распознавания при чтении глаголов в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Past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Perfect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Passive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Future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Perfect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Passive</w:t>
      </w:r>
      <w:r w:rsidRPr="001C53B4">
        <w:rPr>
          <w:rFonts w:ascii="Times New Roman" w:eastAsia="Times New Roman" w:hAnsi="Times New Roman" w:cs="Times New Roman"/>
          <w:color w:val="424242"/>
        </w:rPr>
        <w:t>; неличных форм глагола (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Infinitive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Participle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I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и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Gerund</w:t>
      </w:r>
      <w:r w:rsidRPr="001C53B4">
        <w:rPr>
          <w:rFonts w:ascii="Times New Roman" w:eastAsia="Times New Roman" w:hAnsi="Times New Roman" w:cs="Times New Roman"/>
          <w:color w:val="424242"/>
        </w:rPr>
        <w:t>) без различения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их функций.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Формирование навыков распознавания и употребления в речи различных грамматических сре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дств дл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 xml:space="preserve">я выражения будущего времени: </w:t>
      </w:r>
      <w:proofErr w:type="gramStart"/>
      <w:r w:rsidRPr="001C53B4">
        <w:rPr>
          <w:rFonts w:ascii="Times New Roman" w:eastAsia="Times New Roman" w:hAnsi="Times New Roman" w:cs="Times New Roman"/>
          <w:color w:val="424242"/>
          <w:lang w:val="en-US"/>
        </w:rPr>
        <w:t>Simple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Future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to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be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going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to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Present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Continuous</w:t>
      </w:r>
      <w:r w:rsidRPr="001C53B4">
        <w:rPr>
          <w:rFonts w:ascii="Times New Roman" w:eastAsia="Times New Roman" w:hAnsi="Times New Roman" w:cs="Times New Roman"/>
          <w:color w:val="424242"/>
        </w:rPr>
        <w:t>.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Совершенствование навыков употребления определенного / неопределенного /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нулевого артиклей; имен существительных в единственном и множественном числе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 xml:space="preserve">( 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в том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числе исключения). Совершенствование навыков распознавания и употребления в речи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количество (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many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>/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much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few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>/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a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few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little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/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a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little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>); количественных и порядковых числительных.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место действия; о разных </w:t>
      </w:r>
      <w:r w:rsidRPr="001C53B4">
        <w:rPr>
          <w:rFonts w:ascii="Times New Roman" w:eastAsia="Times New Roman" w:hAnsi="Times New Roman" w:cs="Times New Roman"/>
          <w:color w:val="424242"/>
        </w:rPr>
        <w:lastRenderedPageBreak/>
        <w:t>средствах связи в тексте для обеспечения его целостности,</w:t>
      </w:r>
      <w:r w:rsidR="00057FFE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например, наречий (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firstly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finally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at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last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in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the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end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however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, </w:t>
      </w:r>
      <w:r w:rsidRPr="001C53B4">
        <w:rPr>
          <w:rFonts w:ascii="Times New Roman" w:eastAsia="Times New Roman" w:hAnsi="Times New Roman" w:cs="Times New Roman"/>
          <w:color w:val="424242"/>
          <w:lang w:val="en-US"/>
        </w:rPr>
        <w:t>etc</w:t>
      </w:r>
      <w:r w:rsidRPr="001C53B4">
        <w:rPr>
          <w:rFonts w:ascii="Times New Roman" w:eastAsia="Times New Roman" w:hAnsi="Times New Roman" w:cs="Times New Roman"/>
          <w:color w:val="424242"/>
        </w:rPr>
        <w:t>.).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ТРЕБОВАНИЯ К УРОВНЮ ПОДГОТОВКИ ВЫПУСКНИКОВ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В результате изучения иностранного языка на базовом уровне ученик должен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знать/понимать</w:t>
      </w:r>
    </w:p>
    <w:p w:rsidR="003803F7" w:rsidRPr="001C53B4" w:rsidRDefault="003803F7" w:rsidP="001C53B4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  <w:proofErr w:type="gramEnd"/>
    </w:p>
    <w:p w:rsidR="003803F7" w:rsidRPr="001C53B4" w:rsidRDefault="003803F7" w:rsidP="001C53B4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значение изученных грамматических явлений в расширенном объеме (</w:t>
      </w:r>
      <w:proofErr w:type="spellStart"/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видо-временные</w:t>
      </w:r>
      <w:proofErr w:type="spellEnd"/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, неличные и неопределенно-личные формы глагола, формы условного наклонения, косвенная</w:t>
      </w:r>
      <w:r w:rsidR="00A605A6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 xml:space="preserve">     речь / косвенный вопрос, побуждение и др., согласование времен);</w:t>
      </w:r>
    </w:p>
    <w:p w:rsidR="003803F7" w:rsidRPr="001C53B4" w:rsidRDefault="003803F7" w:rsidP="001C53B4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страноведческую информацию из аутентичных источников, обогащающую</w:t>
      </w:r>
      <w:r w:rsidR="00900A40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социальный</w:t>
      </w:r>
      <w:r w:rsidR="00900A40" w:rsidRPr="001C53B4">
        <w:rPr>
          <w:rFonts w:ascii="Times New Roman" w:eastAsia="Times New Roman" w:hAnsi="Times New Roman" w:cs="Times New Roman"/>
          <w:color w:val="424242"/>
        </w:rPr>
        <w:t xml:space="preserve"> </w:t>
      </w:r>
      <w:r w:rsidRPr="001C53B4">
        <w:rPr>
          <w:rFonts w:ascii="Times New Roman" w:eastAsia="Times New Roman" w:hAnsi="Times New Roman" w:cs="Times New Roman"/>
          <w:color w:val="424242"/>
        </w:rPr>
        <w:t>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уметь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говорение</w:t>
      </w:r>
    </w:p>
    <w:p w:rsidR="003803F7" w:rsidRPr="001C53B4" w:rsidRDefault="003803F7" w:rsidP="001C53B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3803F7" w:rsidRPr="001C53B4" w:rsidRDefault="003803F7" w:rsidP="001C53B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рассказывать о своем окружении, рассуждать в рамках изученной тематики и проблематики;</w:t>
      </w:r>
    </w:p>
    <w:p w:rsidR="003803F7" w:rsidRPr="001C53B4" w:rsidRDefault="003803F7" w:rsidP="001C53B4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представлять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социокультурный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портрет своей страны и страны/стран изучаемого языка;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proofErr w:type="spellStart"/>
      <w:r w:rsidRPr="001C53B4">
        <w:rPr>
          <w:rFonts w:ascii="Times New Roman" w:eastAsia="Times New Roman" w:hAnsi="Times New Roman" w:cs="Times New Roman"/>
          <w:b/>
          <w:color w:val="424242"/>
        </w:rPr>
        <w:t>аудирование</w:t>
      </w:r>
      <w:proofErr w:type="spell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</w:t>
      </w:r>
      <w:r w:rsidR="00A605A6" w:rsidRPr="001C53B4">
        <w:rPr>
          <w:rFonts w:ascii="Times New Roman" w:eastAsia="Times New Roman" w:hAnsi="Times New Roman" w:cs="Times New Roman"/>
          <w:color w:val="424242"/>
        </w:rPr>
        <w:t>овное содержание и извлекать не</w:t>
      </w:r>
      <w:r w:rsidRPr="001C53B4">
        <w:rPr>
          <w:rFonts w:ascii="Times New Roman" w:eastAsia="Times New Roman" w:hAnsi="Times New Roman" w:cs="Times New Roman"/>
          <w:color w:val="424242"/>
        </w:rPr>
        <w:t>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чтение</w:t>
      </w:r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color w:val="424242"/>
        </w:rPr>
      </w:pP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3803F7" w:rsidRPr="001C53B4" w:rsidRDefault="003803F7" w:rsidP="001C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textAlignment w:val="top"/>
        <w:rPr>
          <w:rFonts w:ascii="Times New Roman" w:eastAsia="Times New Roman" w:hAnsi="Times New Roman" w:cs="Times New Roman"/>
          <w:b/>
          <w:color w:val="424242"/>
        </w:rPr>
      </w:pPr>
      <w:r w:rsidRPr="001C53B4">
        <w:rPr>
          <w:rFonts w:ascii="Times New Roman" w:eastAsia="Times New Roman" w:hAnsi="Times New Roman" w:cs="Times New Roman"/>
          <w:b/>
          <w:color w:val="424242"/>
        </w:rPr>
        <w:t>письменная речь</w:t>
      </w:r>
    </w:p>
    <w:p w:rsidR="003803F7" w:rsidRPr="001C53B4" w:rsidRDefault="003803F7" w:rsidP="001C53B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писать личное письмо, заполнять анкету, письменно излага</w:t>
      </w:r>
      <w:r w:rsidR="00A605A6" w:rsidRPr="001C53B4">
        <w:rPr>
          <w:rFonts w:ascii="Times New Roman" w:eastAsia="Times New Roman" w:hAnsi="Times New Roman" w:cs="Times New Roman"/>
          <w:color w:val="424242"/>
        </w:rPr>
        <w:t>ть сведения о себе в форме, при</w:t>
      </w:r>
      <w:r w:rsidRPr="001C53B4">
        <w:rPr>
          <w:rFonts w:ascii="Times New Roman" w:eastAsia="Times New Roman" w:hAnsi="Times New Roman" w:cs="Times New Roman"/>
          <w:color w:val="424242"/>
        </w:rPr>
        <w:t>нятой в стране/странах изучаемого языка, делать выписки из иноязычного текста;</w:t>
      </w:r>
    </w:p>
    <w:p w:rsidR="003803F7" w:rsidRPr="001C53B4" w:rsidRDefault="003803F7" w:rsidP="001C53B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 xml:space="preserve">использовать приобретенные знания и умения в практической деятельности и </w:t>
      </w:r>
      <w:proofErr w:type="spellStart"/>
      <w:r w:rsidRPr="001C53B4">
        <w:rPr>
          <w:rFonts w:ascii="Times New Roman" w:eastAsia="Times New Roman" w:hAnsi="Times New Roman" w:cs="Times New Roman"/>
          <w:color w:val="424242"/>
        </w:rPr>
        <w:t>повсе-дневной</w:t>
      </w:r>
      <w:proofErr w:type="spellEnd"/>
      <w:r w:rsidRPr="001C53B4">
        <w:rPr>
          <w:rFonts w:ascii="Times New Roman" w:eastAsia="Times New Roman" w:hAnsi="Times New Roman" w:cs="Times New Roman"/>
          <w:color w:val="424242"/>
        </w:rPr>
        <w:t xml:space="preserve"> жизни </w:t>
      </w:r>
      <w:proofErr w:type="gramStart"/>
      <w:r w:rsidRPr="001C53B4">
        <w:rPr>
          <w:rFonts w:ascii="Times New Roman" w:eastAsia="Times New Roman" w:hAnsi="Times New Roman" w:cs="Times New Roman"/>
          <w:color w:val="424242"/>
        </w:rPr>
        <w:t>для</w:t>
      </w:r>
      <w:proofErr w:type="gramEnd"/>
      <w:r w:rsidRPr="001C53B4">
        <w:rPr>
          <w:rFonts w:ascii="Times New Roman" w:eastAsia="Times New Roman" w:hAnsi="Times New Roman" w:cs="Times New Roman"/>
          <w:color w:val="424242"/>
        </w:rPr>
        <w:t>:</w:t>
      </w:r>
    </w:p>
    <w:p w:rsidR="003803F7" w:rsidRPr="001C53B4" w:rsidRDefault="003803F7" w:rsidP="001C53B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общения с представителями других стран, ориентации в современном поликультурном мире;</w:t>
      </w:r>
    </w:p>
    <w:p w:rsidR="003803F7" w:rsidRPr="001C53B4" w:rsidRDefault="003803F7" w:rsidP="001C53B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получения сведений из иноязычных источников информации (в том числе через    Интернет), необходимых в образовательных и самообразовательных целях;</w:t>
      </w:r>
    </w:p>
    <w:p w:rsidR="003803F7" w:rsidRPr="001C53B4" w:rsidRDefault="003803F7" w:rsidP="001C53B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расширения возможностей в выборе будущей профессиональной деятельности;</w:t>
      </w:r>
    </w:p>
    <w:p w:rsidR="003803F7" w:rsidRPr="001C53B4" w:rsidRDefault="003803F7" w:rsidP="001C53B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изучения ценностей мировой культуры, культурного наследия и достижений других стран;</w:t>
      </w:r>
    </w:p>
    <w:p w:rsidR="003803F7" w:rsidRPr="001C53B4" w:rsidRDefault="003803F7" w:rsidP="001C53B4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top"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eastAsia="Times New Roman" w:hAnsi="Times New Roman" w:cs="Times New Roman"/>
          <w:color w:val="424242"/>
        </w:rPr>
        <w:t>ознакомления представителей зарубежных стран с культурой и достижениями России.</w:t>
      </w:r>
      <w:r w:rsidR="00A605A6" w:rsidRPr="001C53B4">
        <w:rPr>
          <w:rFonts w:ascii="Times New Roman" w:eastAsia="Times New Roman" w:hAnsi="Times New Roman" w:cs="Times New Roman"/>
          <w:color w:val="424242"/>
        </w:rPr>
        <w:t xml:space="preserve"> </w:t>
      </w:r>
    </w:p>
    <w:p w:rsidR="00CD15B1" w:rsidRPr="001C53B4" w:rsidRDefault="00CD15B1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D15B1" w:rsidRDefault="00CD15B1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1C53B4" w:rsidRDefault="001C53B4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1C53B4" w:rsidRDefault="001C53B4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1C53B4" w:rsidRDefault="001C53B4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1C53B4" w:rsidRDefault="001C53B4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1C53B4" w:rsidRPr="001C53B4" w:rsidRDefault="001C53B4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CD15B1" w:rsidRPr="001C53B4" w:rsidRDefault="00CD15B1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D15B1" w:rsidRPr="001C53B4" w:rsidRDefault="00CD15B1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D15B1" w:rsidRPr="001C53B4" w:rsidRDefault="00CD15B1" w:rsidP="001C53B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605A6" w:rsidRPr="001C53B4" w:rsidRDefault="00DE5E40" w:rsidP="001C53B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424242"/>
        </w:rPr>
      </w:pPr>
      <w:r w:rsidRPr="001C53B4">
        <w:rPr>
          <w:rFonts w:ascii="Times New Roman" w:hAnsi="Times New Roman" w:cs="Times New Roman"/>
          <w:b/>
        </w:rPr>
        <w:t xml:space="preserve">Источник: Российское образование. Федеральный образовательный портал: учреждения, программы, стандарты. [Электронный ресурс]  </w:t>
      </w:r>
      <w:hyperlink r:id="rId5" w:history="1">
        <w:r w:rsidRPr="001C53B4">
          <w:rPr>
            <w:rStyle w:val="a4"/>
            <w:rFonts w:ascii="Times New Roman" w:hAnsi="Times New Roman" w:cs="Times New Roman"/>
            <w:b/>
          </w:rPr>
          <w:t>http://window.edu.ru</w:t>
        </w:r>
      </w:hyperlink>
    </w:p>
    <w:sectPr w:rsidR="00A605A6" w:rsidRPr="001C53B4" w:rsidSect="006106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461"/>
    <w:multiLevelType w:val="hybridMultilevel"/>
    <w:tmpl w:val="1D582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9F29AC"/>
    <w:multiLevelType w:val="hybridMultilevel"/>
    <w:tmpl w:val="E80E1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3028EC"/>
    <w:multiLevelType w:val="hybridMultilevel"/>
    <w:tmpl w:val="368E6E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3003C"/>
    <w:multiLevelType w:val="hybridMultilevel"/>
    <w:tmpl w:val="54BACE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A3068"/>
    <w:multiLevelType w:val="hybridMultilevel"/>
    <w:tmpl w:val="903600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0200E2"/>
    <w:multiLevelType w:val="hybridMultilevel"/>
    <w:tmpl w:val="0972A0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B954A2"/>
    <w:multiLevelType w:val="hybridMultilevel"/>
    <w:tmpl w:val="369EA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4624F8"/>
    <w:multiLevelType w:val="hybridMultilevel"/>
    <w:tmpl w:val="CA92E6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A60E3F"/>
    <w:multiLevelType w:val="hybridMultilevel"/>
    <w:tmpl w:val="98A6B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E3F2A"/>
    <w:multiLevelType w:val="hybridMultilevel"/>
    <w:tmpl w:val="FA24C6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F2673E"/>
    <w:multiLevelType w:val="hybridMultilevel"/>
    <w:tmpl w:val="15582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65276"/>
    <w:multiLevelType w:val="hybridMultilevel"/>
    <w:tmpl w:val="7F66074E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803F7"/>
    <w:rsid w:val="00057FFE"/>
    <w:rsid w:val="00110327"/>
    <w:rsid w:val="0014171B"/>
    <w:rsid w:val="001957CD"/>
    <w:rsid w:val="001C53B4"/>
    <w:rsid w:val="00253150"/>
    <w:rsid w:val="00317B14"/>
    <w:rsid w:val="003803F7"/>
    <w:rsid w:val="00392E79"/>
    <w:rsid w:val="00610677"/>
    <w:rsid w:val="0066088F"/>
    <w:rsid w:val="008F3073"/>
    <w:rsid w:val="00900A40"/>
    <w:rsid w:val="00A605A6"/>
    <w:rsid w:val="00BC151E"/>
    <w:rsid w:val="00CD15B1"/>
    <w:rsid w:val="00D54D18"/>
    <w:rsid w:val="00DB07E2"/>
    <w:rsid w:val="00DE5E40"/>
    <w:rsid w:val="00E60EEF"/>
    <w:rsid w:val="00FC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80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3F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8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156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Зубкова</Company>
  <LinksUpToDate>false</LinksUpToDate>
  <CharactersWithSpaces>26782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8</cp:revision>
  <dcterms:created xsi:type="dcterms:W3CDTF">2003-01-12T19:18:00Z</dcterms:created>
  <dcterms:modified xsi:type="dcterms:W3CDTF">2012-12-13T15:32:00Z</dcterms:modified>
</cp:coreProperties>
</file>